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47" w:rsidRPr="00A20347" w:rsidRDefault="00A20347" w:rsidP="00A203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A203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Примерные темы выпускных квалификационных работ по образовательным </w:t>
      </w:r>
      <w:r w:rsidR="00E71340" w:rsidRPr="00A203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программам</w:t>
      </w:r>
      <w:r w:rsidR="00E71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магистратуры в</w:t>
      </w:r>
      <w:r w:rsidRPr="00A203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2023-2024 учебном году</w:t>
      </w:r>
    </w:p>
    <w:bookmarkEnd w:id="0"/>
    <w:p w:rsidR="00A20347" w:rsidRPr="008453E7" w:rsidRDefault="00A20347" w:rsidP="00723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498" w:rsidRPr="008453E7" w:rsidRDefault="00FA3498" w:rsidP="0084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="008453E7" w:rsidRPr="00845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09.04.03 Прикладная</w:t>
      </w:r>
      <w:r w:rsidRPr="00845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информатика</w:t>
      </w:r>
    </w:p>
    <w:p w:rsidR="00FA3498" w:rsidRPr="008453E7" w:rsidRDefault="008453E7" w:rsidP="0084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 программа 09.04.03.03 </w:t>
      </w:r>
      <w:r w:rsidR="00A20347" w:rsidRPr="00845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Прикладная информатика в области искусств и гуманитарных наук</w:t>
      </w:r>
    </w:p>
    <w:p w:rsidR="008453E7" w:rsidRDefault="008453E7" w:rsidP="0084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BB4" w:rsidRPr="00A20347" w:rsidRDefault="00723BB4" w:rsidP="008453E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Цифровые технологии как средство </w:t>
      </w:r>
      <w:proofErr w:type="spellStart"/>
      <w:r w:rsidRPr="00A2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иммерсивности</w:t>
      </w:r>
      <w:proofErr w:type="spellEnd"/>
      <w:r w:rsidRPr="00A2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современной художественной среде</w:t>
      </w:r>
    </w:p>
    <w:p w:rsidR="00723BB4" w:rsidRPr="00A20347" w:rsidRDefault="00723BB4" w:rsidP="008453E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трёхмерной анимации в сфере презентации культурного наследия</w:t>
      </w:r>
    </w:p>
    <w:p w:rsidR="00723BB4" w:rsidRPr="00A20347" w:rsidRDefault="00723BB4" w:rsidP="008453E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технологии как средство модернизации музейной коммуникации</w:t>
      </w:r>
    </w:p>
    <w:p w:rsidR="00723BB4" w:rsidRPr="00A20347" w:rsidRDefault="00723BB4" w:rsidP="008453E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использования музыкальными формированиями цифровых технологий создания, сохранения и трансляции музыкального продукта (на примере деятельности музыкальных формирований г. </w:t>
      </w:r>
      <w:r w:rsidR="00FA3498" w:rsidRPr="00A2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2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расноярск)</w:t>
      </w:r>
    </w:p>
    <w:p w:rsidR="00723BB4" w:rsidRPr="00A20347" w:rsidRDefault="00723BB4" w:rsidP="008453E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Репрезентация книжного текста с помощью цифровых технологий</w:t>
      </w:r>
    </w:p>
    <w:p w:rsidR="00FA3498" w:rsidRPr="00A20347" w:rsidRDefault="00FA3498" w:rsidP="00845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498" w:rsidRPr="00A20347" w:rsidRDefault="00FA3498" w:rsidP="008453E7">
      <w:pPr>
        <w:rPr>
          <w:rFonts w:ascii="Times New Roman" w:hAnsi="Times New Roman" w:cs="Times New Roman"/>
          <w:sz w:val="24"/>
          <w:szCs w:val="24"/>
        </w:rPr>
      </w:pPr>
    </w:p>
    <w:p w:rsidR="008453E7" w:rsidRDefault="008453E7" w:rsidP="008453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FA3498" w:rsidRPr="00A20347">
        <w:rPr>
          <w:rFonts w:ascii="Times New Roman" w:hAnsi="Times New Roman" w:cs="Times New Roman"/>
          <w:b/>
          <w:sz w:val="24"/>
          <w:szCs w:val="24"/>
        </w:rPr>
        <w:t xml:space="preserve">44.04.01 «Педагогическое образование» </w:t>
      </w:r>
    </w:p>
    <w:p w:rsidR="00FA3498" w:rsidRPr="00A20347" w:rsidRDefault="008453E7" w:rsidP="008453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3E7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</w:t>
      </w:r>
      <w:r w:rsidR="00FA3498" w:rsidRPr="00A20347">
        <w:rPr>
          <w:rFonts w:ascii="Times New Roman" w:hAnsi="Times New Roman" w:cs="Times New Roman"/>
          <w:b/>
          <w:sz w:val="24"/>
          <w:szCs w:val="24"/>
        </w:rPr>
        <w:t>44.04.01.12 Образован</w:t>
      </w:r>
      <w:r>
        <w:rPr>
          <w:rFonts w:ascii="Times New Roman" w:hAnsi="Times New Roman" w:cs="Times New Roman"/>
          <w:b/>
          <w:sz w:val="24"/>
          <w:szCs w:val="24"/>
        </w:rPr>
        <w:t>ие в сфере культуры и искусства</w:t>
      </w:r>
    </w:p>
    <w:p w:rsidR="00FA3498" w:rsidRPr="00A20347" w:rsidRDefault="00FA3498" w:rsidP="00FA3498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3498" w:rsidRPr="008453E7" w:rsidRDefault="00FA3498" w:rsidP="00845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1. Обучение музыке в системе </w:t>
      </w:r>
      <w:r w:rsidR="008453E7" w:rsidRPr="008453E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8453E7">
        <w:rPr>
          <w:rFonts w:ascii="Times New Roman" w:hAnsi="Times New Roman" w:cs="Times New Roman"/>
          <w:sz w:val="24"/>
          <w:szCs w:val="24"/>
        </w:rPr>
        <w:t xml:space="preserve"> Красноярского края (современный период)</w:t>
      </w:r>
    </w:p>
    <w:p w:rsidR="00FA3498" w:rsidRPr="008453E7" w:rsidRDefault="00FA3498" w:rsidP="00845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2. Способы сохранения и трансляции культурных смыслов посредством комплексного </w:t>
      </w:r>
      <w:r w:rsidR="008453E7" w:rsidRPr="008453E7">
        <w:rPr>
          <w:rFonts w:ascii="Times New Roman" w:hAnsi="Times New Roman" w:cs="Times New Roman"/>
          <w:sz w:val="24"/>
          <w:szCs w:val="24"/>
        </w:rPr>
        <w:t>изучения и</w:t>
      </w:r>
      <w:r w:rsidRPr="008453E7">
        <w:rPr>
          <w:rFonts w:ascii="Times New Roman" w:hAnsi="Times New Roman" w:cs="Times New Roman"/>
          <w:sz w:val="24"/>
          <w:szCs w:val="24"/>
        </w:rPr>
        <w:t xml:space="preserve"> воспроизводства русского фольклора (на материале Забайкальского края)</w:t>
      </w:r>
    </w:p>
    <w:p w:rsidR="00FA3498" w:rsidRPr="008453E7" w:rsidRDefault="00FA3498" w:rsidP="00845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3. Концепция курса дополнительного образования по истории и теории документного кино</w:t>
      </w:r>
    </w:p>
    <w:p w:rsidR="00FA3498" w:rsidRPr="008453E7" w:rsidRDefault="00FA3498" w:rsidP="00845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4. Образовательный потенциал настольных игр исторической тематики (на материале анализа методик, разработанных в 2015-2020 х годах)</w:t>
      </w:r>
    </w:p>
    <w:p w:rsidR="00FA3498" w:rsidRPr="008453E7" w:rsidRDefault="00FA3498" w:rsidP="00845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5. Педагогические условия формирования религиоведческой компетентности студентов в образовательном процессе университета</w:t>
      </w:r>
    </w:p>
    <w:p w:rsidR="00FA3498" w:rsidRPr="008453E7" w:rsidRDefault="00FA3498" w:rsidP="00845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6. </w:t>
      </w:r>
      <w:r w:rsidRPr="008453E7">
        <w:rPr>
          <w:rFonts w:ascii="Times New Roman" w:hAnsi="Times New Roman" w:cs="Times New Roman"/>
          <w:sz w:val="24"/>
          <w:szCs w:val="24"/>
          <w:shd w:val="clear" w:color="auto" w:fill="FFFFFF"/>
        </w:rPr>
        <w:t> Динамика технологий ИИ в российском общем образовании в </w:t>
      </w:r>
      <w:r w:rsidRPr="008453E7">
        <w:rPr>
          <w:rStyle w:val="wmi-callto"/>
          <w:rFonts w:ascii="Times New Roman" w:hAnsi="Times New Roman" w:cs="Times New Roman"/>
          <w:sz w:val="24"/>
          <w:szCs w:val="24"/>
          <w:shd w:val="clear" w:color="auto" w:fill="FFFFFF"/>
        </w:rPr>
        <w:t>2018-2023</w:t>
      </w:r>
      <w:r w:rsidRPr="008453E7">
        <w:rPr>
          <w:rFonts w:ascii="Times New Roman" w:hAnsi="Times New Roman" w:cs="Times New Roman"/>
          <w:sz w:val="24"/>
          <w:szCs w:val="24"/>
          <w:shd w:val="clear" w:color="auto" w:fill="FFFFFF"/>
        </w:rPr>
        <w:t> гг.</w:t>
      </w:r>
    </w:p>
    <w:p w:rsidR="00FA3498" w:rsidRPr="008453E7" w:rsidRDefault="00FA3498" w:rsidP="00845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7. Формирование профессиональных компетенций студентов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в области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продюсирования</w:t>
      </w:r>
      <w:proofErr w:type="spellEnd"/>
    </w:p>
    <w:p w:rsidR="00FA3498" w:rsidRPr="008453E7" w:rsidRDefault="00FA3498" w:rsidP="00845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8. Концепция учебно-методического </w:t>
      </w:r>
      <w:r w:rsidR="008453E7" w:rsidRPr="008453E7">
        <w:rPr>
          <w:rFonts w:ascii="Times New Roman" w:hAnsi="Times New Roman" w:cs="Times New Roman"/>
          <w:sz w:val="24"/>
          <w:szCs w:val="24"/>
        </w:rPr>
        <w:t>обеспечения дисциплины</w:t>
      </w:r>
      <w:r w:rsidRPr="008453E7">
        <w:rPr>
          <w:rFonts w:ascii="Times New Roman" w:hAnsi="Times New Roman" w:cs="Times New Roman"/>
          <w:sz w:val="24"/>
          <w:szCs w:val="24"/>
        </w:rPr>
        <w:t xml:space="preserve"> «Религиозное искусство» для социальных и гуманитарных направлений академического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</w:p>
    <w:p w:rsidR="00FA3498" w:rsidRPr="008453E7" w:rsidRDefault="00FA3498" w:rsidP="00845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  <w:highlight w:val="white"/>
        </w:rPr>
        <w:t>9. Керамическое и гончарное мастерство: образовательные практики в г. Красноярске в начале XXI века</w:t>
      </w:r>
    </w:p>
    <w:p w:rsidR="00FA3498" w:rsidRPr="008453E7" w:rsidRDefault="00FA3498" w:rsidP="00845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10. Динамика концепций художественного образования в России XX-XXI вв. (советский и современный периоды)</w:t>
      </w:r>
    </w:p>
    <w:p w:rsidR="00FA3498" w:rsidRPr="008453E7" w:rsidRDefault="00FA3498" w:rsidP="008453E7">
      <w:pPr>
        <w:tabs>
          <w:tab w:val="left" w:pos="993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453E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11. Профессиональное образование в сфере культуры и искусства и стратегические задачи отрасли «культура» (на материале анализа Красноярского края)</w:t>
      </w:r>
    </w:p>
    <w:p w:rsidR="00FA3498" w:rsidRPr="008453E7" w:rsidRDefault="00FA3498" w:rsidP="008453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E7">
        <w:rPr>
          <w:rFonts w:ascii="Times New Roman" w:hAnsi="Times New Roman" w:cs="Times New Roman"/>
          <w:sz w:val="24"/>
          <w:szCs w:val="24"/>
        </w:rPr>
        <w:t>12.  Концептуальные основания образовательной программы «Киноведение»</w:t>
      </w:r>
    </w:p>
    <w:p w:rsidR="00A20347" w:rsidRPr="00A20347" w:rsidRDefault="00A20347" w:rsidP="00A20347">
      <w:pPr>
        <w:rPr>
          <w:rFonts w:ascii="Times New Roman" w:hAnsi="Times New Roman" w:cs="Times New Roman"/>
          <w:b/>
          <w:sz w:val="24"/>
          <w:szCs w:val="24"/>
        </w:rPr>
      </w:pPr>
    </w:p>
    <w:p w:rsidR="00A20347" w:rsidRDefault="00A20347" w:rsidP="00A20347">
      <w:pPr>
        <w:rPr>
          <w:rFonts w:ascii="Times New Roman" w:hAnsi="Times New Roman" w:cs="Times New Roman"/>
          <w:b/>
          <w:sz w:val="24"/>
          <w:szCs w:val="24"/>
        </w:rPr>
      </w:pPr>
    </w:p>
    <w:p w:rsidR="008453E7" w:rsidRDefault="008453E7" w:rsidP="00A20347">
      <w:pPr>
        <w:rPr>
          <w:rFonts w:ascii="Times New Roman" w:hAnsi="Times New Roman" w:cs="Times New Roman"/>
          <w:b/>
          <w:sz w:val="24"/>
          <w:szCs w:val="24"/>
        </w:rPr>
      </w:pPr>
    </w:p>
    <w:p w:rsidR="008453E7" w:rsidRPr="00A20347" w:rsidRDefault="008453E7" w:rsidP="00A20347">
      <w:pPr>
        <w:rPr>
          <w:rFonts w:ascii="Times New Roman" w:hAnsi="Times New Roman" w:cs="Times New Roman"/>
          <w:b/>
          <w:sz w:val="24"/>
          <w:szCs w:val="24"/>
        </w:rPr>
      </w:pPr>
    </w:p>
    <w:p w:rsidR="00A20347" w:rsidRPr="008453E7" w:rsidRDefault="008453E7" w:rsidP="00845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3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="00A20347" w:rsidRPr="008453E7">
        <w:rPr>
          <w:rFonts w:ascii="Times New Roman" w:hAnsi="Times New Roman" w:cs="Times New Roman"/>
          <w:b/>
          <w:sz w:val="24"/>
          <w:szCs w:val="24"/>
        </w:rPr>
        <w:t xml:space="preserve">46.04.01.03 История </w:t>
      </w:r>
    </w:p>
    <w:p w:rsidR="00FA3498" w:rsidRDefault="008453E7" w:rsidP="00845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3E7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46.04.01.03 </w:t>
      </w:r>
      <w:r w:rsidR="00A20347" w:rsidRPr="008453E7">
        <w:rPr>
          <w:rFonts w:ascii="Times New Roman" w:hAnsi="Times New Roman" w:cs="Times New Roman"/>
          <w:b/>
          <w:sz w:val="24"/>
          <w:szCs w:val="24"/>
        </w:rPr>
        <w:t>Отечественная история</w:t>
      </w:r>
    </w:p>
    <w:p w:rsidR="00332D4C" w:rsidRPr="008453E7" w:rsidRDefault="00332D4C" w:rsidP="00845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Проблемы кодификации законодательства Российской империи во второй половине XVIII – первой четверти XIX вв.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Формирование и развитие системы управления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Приенисейского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края в 1917-1933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создания Красноярского края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Система управления в Красноярском крае в 1934- 1953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Система управления в Красноярском крае в 1953-1964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Система управления в Красноярском крае в 1964-1984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Становление органов государственного управления в Сибири в XVII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Банковская система в Енисейской губернии в дореволюционное время 1865-1917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Колхозное строительство в Красноярском крае в 1930-1940-ые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МТС в системе сельского хозяйства Красноярского края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Послевоенное восстановление сельского хозяйства 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отдельных отраслей промышленного комплекса Красноярского края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Развитие Красноярского пивоварения 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Красноярские десятилетки в структуре экономического освоения региона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системы торговли и общепита в Красноярском крае во второй половине ХХ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Становление сибирской системы борьбы с инфекционными заболеваниями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Колхозное строительство в Красноярском крае в 1930-1940-е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Таможенная политика российского государства в 1991- 2020-е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Динамика экономического и социального развития России в XIX - начале ХХ вв.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Пенитенциарная система СССР (на разных этапах)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Система управления Сибирью до петровских преобразований. Поиск эффективной модели управления.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системы административно-территориального управления Сибирью с 1725 по 1761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Проблемы административно-территориального управления Сибирью в первой четверти XIX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Особенности развития административно-территориального управления Сибирью во второй половине XIX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Особенности управления Сибирским регионом в конце XIX начале XX вв.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Административно-территориальный вопрос в России между революциями 1905–1917 гг.: Сибирский ракурс.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образования Красноярского края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укрупнения регионов России на примере Сибири в первой четверти XX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развития Сибири во второй половине XX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Башкирские полки в Отечественной войне 1812 г. и заграничных походах русской армии 1813-1814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Человек и власть в истории России в кривом зеркале народного юмора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Перспективы генезиса русско-китайских отношений в рамках развития логистического проекта: «новый шелковый путь».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Особенности российско-арабских отношений: история и перспективы.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Русско-иранские отношения в последней трети XIX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lastRenderedPageBreak/>
        <w:t xml:space="preserve">Взаимоотношения </w:t>
      </w:r>
      <w:proofErr w:type="gramStart"/>
      <w:r w:rsidRPr="008453E7">
        <w:rPr>
          <w:rFonts w:ascii="Times New Roman" w:hAnsi="Times New Roman" w:cs="Times New Roman"/>
          <w:sz w:val="24"/>
          <w:szCs w:val="24"/>
        </w:rPr>
        <w:t>СССР  и</w:t>
      </w:r>
      <w:proofErr w:type="gramEnd"/>
      <w:r w:rsidRPr="008453E7">
        <w:rPr>
          <w:rFonts w:ascii="Times New Roman" w:hAnsi="Times New Roman" w:cs="Times New Roman"/>
          <w:sz w:val="24"/>
          <w:szCs w:val="24"/>
        </w:rPr>
        <w:t xml:space="preserve"> мира в советском анекдоте.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Международное положение России/вопросы двухсторонних отношений в публикация мировых СМИ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Русскоязычные диаспора в странах Центральной Азии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Повседневная жизнь населения (отдельной группы населения) г. Красноярска в 1990-х гг. 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Советское общество потребления, на материалах Красноярского края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Повседневность деревни/города Красноярского края в годы Оттепели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Повседневность деревни/города Красноярского края в эпоху «Застоя».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Повседневность деревни/города Красноярского края в годы перестройки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Повседневная жизнь сибирского чиновничества в различные временные периоды. 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Повседневность «новых горожан» на примере жизни работников промышленных предприятий г. Красноярска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Гигиена и условия жизни сибирского города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Вопросы личной гигиены красноярцев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Рацион питания и проблемы потребления в Красноярском крае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Эволюция причин смертности населения края в XX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Красноярские кафе/рюмочные пивные как элементы городской повседневности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Повседневная жизнь и эмоциональный фон промышленного города (по материалам г. Саяногорска в 1970 - 1980-х гг.)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Детская беспризорность и безнадзорность в Красноярском крае в 1945–1953 гг. (в 1990-х – начале XXI вв.): социальный портрет, специфика, способы борьбы.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Рабочий класс (крестьянство, интеллигенция) в 1990-х гг. (на примере Красноярского края)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Особенности развития интеллигенции (крестьянства/ пролетариата/ буржуазии /дворянства) во второй половине XIX – начале XX вв. на примере Енисейской губернии.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Духовное сословие в Енисейской губернии 1900 - 1930-е годы. 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Проблема взаимоотношений клира и мирян в православных приходах начала ХХ в. 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Социально-экономическое положение рабочих на золотодобывающих приисках в Енисейской губернии в ХIХ - нач. ХХ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Сибирское крестьянство в 20 в. Проблема вымирания деревни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Красноярские учёные. Развитие научного пространства Красноярска в XX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95-го пехотного полка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Енисейское казачество в Первой мировой войне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Енисейские казаки в составе Азиатской конной дивизии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Енисейское казачество в Русско-японской войне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Вооружённые силы Российской империи на сибирских рубежах во второй половине XVIII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Военная организация Древнерусского государства.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Военные реформы Ивана III и Ивана Грозного.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Военные реформы Петра I.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Северная война 1700-1721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Итальянский и швейцарский походы русских войск.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Отечественная война 1812 г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Военные реформы в России в 60–70 гг. XIX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Советские вооружённые Силы в Гражданской войне и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Строительство Вооружённых Сил СССР в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Советско-финляндская война.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Начало коренного перелома во Второй мировой войне. Битва под Москвой.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Контрнаступление советских войск под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Сталинградом.Сталинградская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битва. Курская битва.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Разгром немецко-фашистских войск в Белоруссии. Операция «Багратион».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Завершение разгрома Германии и её союзников в Европе. Висло-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операция. Восточно-Прусская операция.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Берлинская операция. Окончание Великой Отечественной войны.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Война СССР с Японией. Разгром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армии.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Вооружённых Сил СССР в послевоенный период.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Строительство Вооружённых Сил Российской Федерации в 1992-2020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Образ женщин-фронтовичек в советском кинематографе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системы подготовки научных кадров высшей категории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отдельных научных институтов и учреждений Красноярского края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Национальные подразделения «белых» и «красных» воинских формирований в годы Гражданской войны в России.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Интренационализм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в СССР/образы отдельных народов и народностей СССР в культуре и фольклоре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Взаимоотношения партийно-государственной власти и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полиэтничного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общества в ходе реализации национальной политики (на материалах Енисейской губернии, 1920-е гг.)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Социальная политика в отношении нетрудоспособных граждан и ее реализация в Красноярском крае в послевоенные годы (1945-1953 гг.); в 1964-1985 гг.; в годы Перестройки; в 1990–2005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Социальная политика концессионных предприятий в период НЭПа на территории Сибири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девиантности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девиантых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групп населения (хулиганство, футбольные фанаты, алкоголики и алкоголизм) в Красноярском крае в XX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Становление органов опеки и попечительства в советской России (1917-1920-е гг.)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История дополнительного образования в Красноярском крае в конце XX – начале XXI вв. 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системы образования в XX - XXI вв.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исторической науки в России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Историография исторической науки Красноярского края. 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становления и развития исторической науки в Красноярском крае.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кафедр общественных наук в высших учебных заведениях Красноярского края.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Красноярского государственного университета (1969 - 2006 гг.)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История инженерно-технического образования в Красноярском крае. 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История развития и становления академической науки в Красноярском крае. 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Сибирского театра\кинотеатров\библиотек в Советское время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системы народного образования в пореформенный период Российской империи на Урале и в Сибири (1860-1890-е гг.)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Становление духовного управления мусульман Российской империи в конце XVIII – начале XIX вв.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Особенности деятельности Русской Православной церкви в годы Великой Отечественной войны в 1941–1945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lastRenderedPageBreak/>
        <w:t>Роль Сибири в программах общественных организаций и объединений в XIX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Вопросы административно-территориального управления Сибирью в программах политических партий в начале XX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Попытки решения административно-территориальных проблем Сибири большевиками в первые годы советской власти.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устройство Сибири и её роль в программах политических партий России в конце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XXначале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XXI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Губернские реформы Петра I и их влияние на управление Сибирью.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Сибирь в системе административно-территориальных реформ Екатерины II.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Роль реформ М. М. Сперанского в системе управления и территориального деления Сибири в первой трети XIX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Последствия реформаторской деятельности М. М. Сперанского в области административно-территориального деления Сибири.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создания Сибирского края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Феномен процесса районирования Сибири в 20-х гг. XX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Реформы административно-территориального устройства Сибири в 30-е – 40-е гг. XX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первой русской революции: причины, события, результаты.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Великая Российская революция: причины, события, результаты.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Биография советских партийных и государственных деятелей (на выбор) городов Красноярского края (на выбор)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Роль личности в истории (ФИО и его вклад в историю России)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Исторические портреты губернаторов Енисейской губернии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Енисейский казак Григорий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Кирилович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Бологов</w:t>
      </w:r>
      <w:proofErr w:type="spellEnd"/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Эволюция идейных взглядов М. А. Фонвизина в период сибирской ссылки.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Эволюция феномена легитимности в представлении сибиряков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муниципальных образований Красноярского края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архитектуры г. Енисейска историко-дендрохронологический анализ.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Историко-дендрохронологический анализ архитектурных объектов г. Красноярска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Архитектура сельских поселений юга Иркутской области (историко-дендрохронологический анализ)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Культовая архитектура центрального района Красноярского края (историко-дендрохронологический анализ)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Архитектура русского населения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по историко-дендрохронологическим данным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Архитектура г. Читы (историко-дендрохронологический анализ).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Культовая архитектура центрального Забайкалья (историко-дендрохронологический анализ)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Социальные гарантии на сельскохозяйственных предприятиях Красноярского края на кануне и в годы реализации красноярских десятилеток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Сибирское крестьянство в XX в. Проблема вымирания деревни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Сибирские ученые в 20 в. Научное пространство Красноярского края в советское время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города Красноярска в XVII - XVIII вв.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города Красноярска в XIX - начале XX вв.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города Красноярска 1917 - 1941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города Красноярска 1941 - 1945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lastRenderedPageBreak/>
        <w:t>История города Красноярска 1945 - 1971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города Красноярска 1971 - 1991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История города Красноярска в постсоветский период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Проблемы миграции и переселения в истории России, на примере отдельных семей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Организация снабжения населения Красноярского края в условиях карточной системы.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Особенности восстановления и развития золотодобывающей отрасли в СССР в довоенный период (1920-1930-е гг.)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Этапы и особенности развития нефтегазового сектора России в 1991-2020-е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Реализация плана строительства «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Энергограда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>» (г. Минусинска) в 1970-1980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Военная фотография как исторический источник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Эвакуация предприятий тяжёлой промышленности в Красноярский край из западных регионов страны в годы Великой Отечественной войны.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Колхозное строительство в Красноярском крае в 1930-1940-ые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МТС в системе сельского хозяйства Красноярского края</w:t>
      </w:r>
      <w:r w:rsidRPr="008453E7">
        <w:rPr>
          <w:rFonts w:ascii="Times New Roman" w:hAnsi="Times New Roman" w:cs="Times New Roman"/>
          <w:sz w:val="24"/>
          <w:szCs w:val="24"/>
        </w:rPr>
        <w:tab/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Послевоенное восстановление сельского хозяйства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Развитие отдельных отраслей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народнопромышленного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комплекса Красноярского края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Красноярские десятилетки в структуре экономического освоения региона</w:t>
      </w:r>
      <w:r w:rsidRPr="008453E7">
        <w:rPr>
          <w:rFonts w:ascii="Times New Roman" w:hAnsi="Times New Roman" w:cs="Times New Roman"/>
          <w:sz w:val="24"/>
          <w:szCs w:val="24"/>
        </w:rPr>
        <w:tab/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Развитие системы торговли и общепита в Красноярском крае во второй половине ХХ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Продовольственное снабжение жителей городов Красноярского края в годы Великой Отечественной войны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Национальные подразделения Красной армии и Советской армии в годы Великой Отечественной войны.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Вклад сельских женщин в победу в Великой Отечественной войне (на материалах Красноярского края).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Образ женщин-фронтовичек в советской пропаганде в годы Великой Отечественной войны.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Организация деятельности предприятий общественного питания в годы Великой Отечественной войны (на материалах Красноярского края).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Сирийская кампания в публикация отечественных и зарубежных СМИ. Проблемы действительности и её отражения.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Новые информационные технологии в исследованиях по истории Сибири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Географические факторы первых населённых пунктов в Енисейской Сибири в XVII-XVIII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Молодые и старые города Сибири в XX в.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Проблемы старения населения Красноярского края и демографический переход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Миграционные процессы между Красноярским краем и [Советская республика или часть РСФСР ]в 1953-1991 гг.</w:t>
      </w:r>
    </w:p>
    <w:p w:rsidR="00CE34D1" w:rsidRP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Расселение народов Сибири до начала русского освоения (XV - XVI в.)</w:t>
      </w:r>
    </w:p>
    <w:p w:rsidR="008453E7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 xml:space="preserve">Феномен сибирского </w:t>
      </w:r>
      <w:proofErr w:type="spellStart"/>
      <w:r w:rsidRPr="008453E7">
        <w:rPr>
          <w:rFonts w:ascii="Times New Roman" w:hAnsi="Times New Roman" w:cs="Times New Roman"/>
          <w:sz w:val="24"/>
          <w:szCs w:val="24"/>
        </w:rPr>
        <w:t>субэтноса</w:t>
      </w:r>
      <w:proofErr w:type="spellEnd"/>
      <w:r w:rsidRPr="00845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4D1" w:rsidRDefault="00CE34D1" w:rsidP="008453E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hAnsi="Times New Roman" w:cs="Times New Roman"/>
          <w:sz w:val="24"/>
          <w:szCs w:val="24"/>
        </w:rPr>
        <w:t>Древние религии коренных народов Сибири</w:t>
      </w:r>
    </w:p>
    <w:p w:rsidR="008453E7" w:rsidRPr="008453E7" w:rsidRDefault="008453E7" w:rsidP="008453E7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53E7" w:rsidRDefault="008453E7" w:rsidP="008453E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3E7" w:rsidRDefault="008453E7" w:rsidP="008453E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3E7" w:rsidRDefault="008453E7" w:rsidP="008453E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3E7" w:rsidRDefault="008453E7" w:rsidP="008453E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3E7" w:rsidRPr="00332D4C" w:rsidRDefault="008453E7" w:rsidP="008453E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D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="00FA3498" w:rsidRPr="00332D4C">
        <w:rPr>
          <w:rFonts w:ascii="Times New Roman" w:hAnsi="Times New Roman" w:cs="Times New Roman"/>
          <w:b/>
          <w:sz w:val="24"/>
          <w:szCs w:val="24"/>
        </w:rPr>
        <w:t xml:space="preserve">50.04.03 «История искусств» </w:t>
      </w:r>
    </w:p>
    <w:p w:rsidR="00FA3498" w:rsidRPr="00332D4C" w:rsidRDefault="008453E7" w:rsidP="008453E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D4C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</w:t>
      </w:r>
      <w:r w:rsidR="00FA3498" w:rsidRPr="00332D4C">
        <w:rPr>
          <w:rFonts w:ascii="Times New Roman" w:hAnsi="Times New Roman" w:cs="Times New Roman"/>
          <w:b/>
          <w:sz w:val="24"/>
          <w:szCs w:val="24"/>
        </w:rPr>
        <w:t xml:space="preserve">50.04.03.02 </w:t>
      </w:r>
      <w:r w:rsidRPr="00332D4C">
        <w:rPr>
          <w:rFonts w:ascii="Times New Roman" w:hAnsi="Times New Roman" w:cs="Times New Roman"/>
          <w:b/>
          <w:sz w:val="24"/>
          <w:szCs w:val="24"/>
        </w:rPr>
        <w:t>«</w:t>
      </w:r>
      <w:r w:rsidR="00FA3498" w:rsidRPr="00332D4C">
        <w:rPr>
          <w:rFonts w:ascii="Times New Roman" w:hAnsi="Times New Roman" w:cs="Times New Roman"/>
          <w:b/>
          <w:sz w:val="24"/>
          <w:szCs w:val="24"/>
        </w:rPr>
        <w:t>Креативные индустрии и управление проектами в сфере искусств</w:t>
      </w:r>
      <w:r w:rsidRPr="00332D4C">
        <w:rPr>
          <w:rFonts w:ascii="Times New Roman" w:hAnsi="Times New Roman" w:cs="Times New Roman"/>
          <w:b/>
          <w:sz w:val="24"/>
          <w:szCs w:val="24"/>
        </w:rPr>
        <w:t>»</w:t>
      </w:r>
    </w:p>
    <w:p w:rsidR="008453E7" w:rsidRPr="00332D4C" w:rsidRDefault="008453E7" w:rsidP="008453E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498" w:rsidRPr="00332D4C" w:rsidRDefault="00FA3498" w:rsidP="00485D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4C">
        <w:rPr>
          <w:rFonts w:ascii="Times New Roman" w:hAnsi="Times New Roman" w:cs="Times New Roman"/>
          <w:sz w:val="24"/>
          <w:szCs w:val="24"/>
        </w:rPr>
        <w:t xml:space="preserve">1. Неоклассицизм В.А. </w:t>
      </w:r>
      <w:proofErr w:type="spellStart"/>
      <w:r w:rsidRPr="00332D4C">
        <w:rPr>
          <w:rFonts w:ascii="Times New Roman" w:hAnsi="Times New Roman" w:cs="Times New Roman"/>
          <w:sz w:val="24"/>
          <w:szCs w:val="24"/>
        </w:rPr>
        <w:t>Бугро</w:t>
      </w:r>
      <w:proofErr w:type="spellEnd"/>
      <w:r w:rsidRPr="00332D4C">
        <w:rPr>
          <w:rFonts w:ascii="Times New Roman" w:hAnsi="Times New Roman" w:cs="Times New Roman"/>
          <w:sz w:val="24"/>
          <w:szCs w:val="24"/>
        </w:rPr>
        <w:t xml:space="preserve"> и его современное значение</w:t>
      </w:r>
    </w:p>
    <w:p w:rsidR="00FA3498" w:rsidRPr="00332D4C" w:rsidRDefault="00FA3498" w:rsidP="0048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и развитие образования в Центральной академии изящных искусств (СAFA) в Пекине</w:t>
      </w:r>
    </w:p>
    <w:p w:rsidR="00FA3498" w:rsidRPr="00332D4C" w:rsidRDefault="00FA3498" w:rsidP="00485D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4C">
        <w:rPr>
          <w:rFonts w:ascii="Times New Roman" w:hAnsi="Times New Roman" w:cs="Times New Roman"/>
          <w:sz w:val="24"/>
          <w:szCs w:val="24"/>
        </w:rPr>
        <w:t>3. Структура арт-рынка в Китае в 2010-2020 годах: уровни, субъекты, перспективы развития</w:t>
      </w:r>
    </w:p>
    <w:p w:rsidR="00FA3498" w:rsidRPr="00332D4C" w:rsidRDefault="00FA3498" w:rsidP="00485D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4C">
        <w:rPr>
          <w:rFonts w:ascii="Times New Roman" w:hAnsi="Times New Roman" w:cs="Times New Roman"/>
          <w:sz w:val="24"/>
          <w:szCs w:val="24"/>
        </w:rPr>
        <w:t>4. Динамика взаимодействия между художниками и художественными галереями в контексте цифровых трансформаций</w:t>
      </w:r>
    </w:p>
    <w:p w:rsidR="00FA3498" w:rsidRPr="00332D4C" w:rsidRDefault="00FA3498" w:rsidP="00485D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4C">
        <w:rPr>
          <w:rFonts w:ascii="Times New Roman" w:hAnsi="Times New Roman" w:cs="Times New Roman"/>
          <w:sz w:val="24"/>
          <w:szCs w:val="24"/>
        </w:rPr>
        <w:t>5. Развитие мужского духовного хорового искусства в России</w:t>
      </w:r>
    </w:p>
    <w:p w:rsidR="00FA3498" w:rsidRPr="00332D4C" w:rsidRDefault="00FA3498" w:rsidP="00485D61">
      <w:pPr>
        <w:spacing w:after="0"/>
        <w:rPr>
          <w:sz w:val="24"/>
          <w:szCs w:val="24"/>
        </w:rPr>
      </w:pPr>
      <w:r w:rsidRPr="00332D4C">
        <w:rPr>
          <w:rFonts w:ascii="Times New Roman" w:hAnsi="Times New Roman" w:cs="Times New Roman"/>
          <w:sz w:val="24"/>
          <w:szCs w:val="24"/>
        </w:rPr>
        <w:t>6. Создание и развитие проектов креативных индустрий в области живописи на Северо-Востоке Китая (2000-2020 е годы)</w:t>
      </w:r>
    </w:p>
    <w:p w:rsidR="00332D4C" w:rsidRDefault="00332D4C" w:rsidP="00FA3498"/>
    <w:p w:rsidR="00332D4C" w:rsidRPr="00332D4C" w:rsidRDefault="00332D4C" w:rsidP="0033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B0E" w:rsidRPr="00332D4C" w:rsidRDefault="00E71340" w:rsidP="0033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D4C" w:rsidRPr="00332D4C" w:rsidRDefault="00332D4C" w:rsidP="0033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D4C" w:rsidRPr="00332D4C" w:rsidRDefault="00332D4C" w:rsidP="0033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4C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32D4C" w:rsidRPr="00332D4C" w:rsidRDefault="00332D4C" w:rsidP="00332D4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4C">
        <w:rPr>
          <w:rFonts w:ascii="Times New Roman" w:hAnsi="Times New Roman" w:cs="Times New Roman"/>
          <w:sz w:val="24"/>
          <w:szCs w:val="24"/>
        </w:rPr>
        <w:t>Гуманитарного института</w:t>
      </w:r>
      <w:r>
        <w:rPr>
          <w:rFonts w:ascii="Times New Roman" w:hAnsi="Times New Roman" w:cs="Times New Roman"/>
          <w:sz w:val="24"/>
          <w:szCs w:val="24"/>
        </w:rPr>
        <w:tab/>
        <w:t>А.А. Груздев</w:t>
      </w:r>
    </w:p>
    <w:sectPr w:rsidR="00332D4C" w:rsidRPr="0033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19"/>
    <w:multiLevelType w:val="multilevel"/>
    <w:tmpl w:val="53A8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32DE4"/>
    <w:multiLevelType w:val="hybridMultilevel"/>
    <w:tmpl w:val="63D2D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F5902"/>
    <w:multiLevelType w:val="hybridMultilevel"/>
    <w:tmpl w:val="D522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B4"/>
    <w:rsid w:val="00111C45"/>
    <w:rsid w:val="00332D4C"/>
    <w:rsid w:val="00485D61"/>
    <w:rsid w:val="00723BB4"/>
    <w:rsid w:val="008453E7"/>
    <w:rsid w:val="008C6D1A"/>
    <w:rsid w:val="00914525"/>
    <w:rsid w:val="00A20347"/>
    <w:rsid w:val="00CE34D1"/>
    <w:rsid w:val="00E71340"/>
    <w:rsid w:val="00F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CF346-EA2F-47CD-9E6A-36ABD092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FA3498"/>
  </w:style>
  <w:style w:type="character" w:styleId="a3">
    <w:name w:val="Strong"/>
    <w:basedOn w:val="a0"/>
    <w:uiPriority w:val="22"/>
    <w:qFormat/>
    <w:rsid w:val="00FA3498"/>
    <w:rPr>
      <w:b/>
      <w:bCs/>
    </w:rPr>
  </w:style>
  <w:style w:type="paragraph" w:styleId="a4">
    <w:name w:val="List Paragraph"/>
    <w:basedOn w:val="a"/>
    <w:uiPriority w:val="34"/>
    <w:qFormat/>
    <w:rsid w:val="0084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2024-03-13T07:31:00Z</dcterms:created>
  <dcterms:modified xsi:type="dcterms:W3CDTF">2024-03-14T03:34:00Z</dcterms:modified>
</cp:coreProperties>
</file>